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F172A"/>
          <w:sz w:val="36"/>
        </w:rPr>
        <w:t>BID PROPOSAL</w:t>
      </w:r>
    </w:p>
    <w:p>
      <w:pPr>
        <w:jc w:val="center"/>
      </w:pPr>
      <w:r>
        <w:rPr>
          <w:i/>
          <w:color w:val="64748B"/>
          <w:sz w:val="19"/>
        </w:rPr>
        <w:t>Complete every [bracketed] item and blank before sending</w:t>
      </w:r>
    </w:p>
    <w:p>
      <w:pPr>
        <w:spacing w:after="80"/>
      </w:pPr>
      <w:r>
        <w:rPr>
          <w:b/>
        </w:rPr>
        <w:t xml:space="preserve">From (Contractor):  </w:t>
      </w:r>
      <w:r>
        <w:t>____________________________________________________________</w:t>
      </w:r>
    </w:p>
    <w:p>
      <w:pPr>
        <w:spacing w:after="80"/>
      </w:pPr>
      <w:r>
        <w:rPr>
          <w:b/>
        </w:rPr>
        <w:t xml:space="preserve">License No. / Contact:  </w:t>
      </w:r>
      <w:r>
        <w:t>________________________________________________________</w:t>
      </w:r>
    </w:p>
    <w:p>
      <w:pPr>
        <w:spacing w:after="80"/>
      </w:pPr>
      <w:r>
        <w:rPr>
          <w:b/>
        </w:rPr>
        <w:t xml:space="preserve">To (Client / GC):  </w:t>
      </w:r>
      <w:r>
        <w:t>_____________________________________________________________</w:t>
      </w:r>
    </w:p>
    <w:p>
      <w:pPr>
        <w:spacing w:after="80"/>
      </w:pPr>
      <w:r>
        <w:rPr>
          <w:b/>
        </w:rPr>
        <w:t xml:space="preserve">Project name and address:  </w:t>
      </w:r>
      <w:r>
        <w:t>_____________________________________________________</w:t>
      </w:r>
    </w:p>
    <w:p>
      <w:pPr>
        <w:spacing w:after="80"/>
      </w:pPr>
      <w:r>
        <w:rPr>
          <w:b/>
        </w:rPr>
        <w:t xml:space="preserve">Proposal No. / Date:  </w:t>
      </w:r>
      <w:r>
        <w:t>__________________________________________________________</w:t>
      </w:r>
    </w:p>
    <w:p>
      <w:pPr>
        <w:spacing w:after="80"/>
      </w:pPr>
      <w:r>
        <w:rPr>
          <w:b/>
        </w:rPr>
        <w:t xml:space="preserve">Pricing valid until:  </w:t>
      </w:r>
      <w:r>
        <w:t>__________________________________________________________</w:t>
      </w:r>
    </w:p>
    <w:p>
      <w:r>
        <w:rPr>
          <w:b/>
          <w:color w:val="0F172A"/>
          <w:sz w:val="24"/>
        </w:rPr>
        <w:t>Introduction</w:t>
      </w:r>
    </w:p>
    <w:p>
      <w:pPr>
        <w:spacing w:after="120"/>
      </w:pPr>
      <w:r>
        <w:t>[CONTRACTOR NAME] is pleased to submit this proposal for the [TRADE] work on the project identified above, per the plans and specifications listed below. We propose to furnish all labor, materials, equipment, and supervision to complete the Work described, for the price and on the terms set out in this proposal.</w:t>
      </w:r>
    </w:p>
    <w:p>
      <w:r>
        <w:rPr>
          <w:b/>
          <w:color w:val="0F172A"/>
          <w:sz w:val="24"/>
        </w:rPr>
        <w:t>Scope of Work</w:t>
      </w:r>
    </w:p>
    <w:p>
      <w:pPr>
        <w:spacing w:after="120"/>
      </w:pPr>
      <w:r>
        <w:t>[DESCRIBE THE WORK — systems covered, drawings/spec sections, areas, and performance standards. Be specific: the scope section is what protects you when 'while you're here' requests start.]</w:t>
      </w:r>
    </w:p>
    <w:p>
      <w:r>
        <w:rPr>
          <w:b/>
          <w:color w:val="0F172A"/>
          <w:sz w:val="24"/>
        </w:rPr>
        <w:t>Price</w:t>
      </w:r>
    </w:p>
    <w:tbl>
      <w:tblPr>
        <w:tblStyle w:val="TableGrid"/>
        <w:tblW w:type="auto" w:w="0"/>
        <w:tblLook w:firstColumn="1" w:firstRow="1" w:lastColumn="0" w:lastRow="0" w:noHBand="0" w:noVBand="1" w:val="04A0"/>
      </w:tblPr>
      <w:tblGrid>
        <w:gridCol w:w="4680"/>
        <w:gridCol w:w="4680"/>
      </w:tblGrid>
      <w:tr>
        <w:tc>
          <w:tcPr>
            <w:tcW w:type="dxa" w:w="4680"/>
          </w:tcPr>
          <w:p>
            <w:r>
              <w:t>Base bid — scope of work above</w:t>
            </w:r>
          </w:p>
        </w:tc>
        <w:tc>
          <w:tcPr>
            <w:tcW w:type="dxa" w:w="4680"/>
          </w:tcPr>
          <w:p>
            <w:r>
              <w:t>$[AMOUNT]</w:t>
            </w:r>
          </w:p>
        </w:tc>
      </w:tr>
      <w:tr>
        <w:tc>
          <w:tcPr>
            <w:tcW w:type="dxa" w:w="4680"/>
          </w:tcPr>
          <w:p>
            <w:r>
              <w:t>Alternate 1 — [DESCRIBE]</w:t>
            </w:r>
          </w:p>
        </w:tc>
        <w:tc>
          <w:tcPr>
            <w:tcW w:type="dxa" w:w="4680"/>
          </w:tcPr>
          <w:p>
            <w:r>
              <w:t>$[AMOUNT]</w:t>
            </w:r>
          </w:p>
        </w:tc>
      </w:tr>
      <w:tr>
        <w:tc>
          <w:tcPr>
            <w:tcW w:type="dxa" w:w="4680"/>
          </w:tcPr>
          <w:p>
            <w:r>
              <w:t>Alternate 2 — [DESCRIBE]</w:t>
            </w:r>
          </w:p>
        </w:tc>
        <w:tc>
          <w:tcPr>
            <w:tcW w:type="dxa" w:w="4680"/>
          </w:tcPr>
          <w:p>
            <w:r>
              <w:t>$[AMOUNT]</w:t>
            </w:r>
          </w:p>
        </w:tc>
      </w:tr>
      <w:tr>
        <w:tc>
          <w:tcPr>
            <w:tcW w:type="dxa" w:w="4680"/>
          </w:tcPr>
          <w:p>
            <w:r>
              <w:t>Allowances — [DESCRIBE OR REMOVE]</w:t>
            </w:r>
          </w:p>
        </w:tc>
        <w:tc>
          <w:tcPr>
            <w:tcW w:type="dxa" w:w="4680"/>
          </w:tcPr>
          <w:p>
            <w:r>
              <w:t>$[AMOUNT]</w:t>
            </w:r>
          </w:p>
        </w:tc>
      </w:tr>
      <w:tr>
        <w:tc>
          <w:tcPr>
            <w:tcW w:type="dxa" w:w="4680"/>
          </w:tcPr>
          <w:p>
            <w:r>
              <w:rPr>
                <w:b/>
              </w:rPr>
              <w:t>TOTAL (base bid)</w:t>
            </w:r>
          </w:p>
        </w:tc>
        <w:tc>
          <w:tcPr>
            <w:tcW w:type="dxa" w:w="4680"/>
          </w:tcPr>
          <w:p>
            <w:r>
              <w:rPr>
                <w:b/>
              </w:rPr>
              <w:t>$[AMOUNT]</w:t>
            </w:r>
          </w:p>
        </w:tc>
      </w:tr>
    </w:tbl>
    <w:p/>
    <w:p>
      <w:r>
        <w:rPr>
          <w:b/>
          <w:color w:val="0F172A"/>
          <w:sz w:val="24"/>
        </w:rPr>
        <w:t>Inclusions</w:t>
      </w:r>
    </w:p>
    <w:p>
      <w:pPr>
        <w:spacing w:after="120"/>
      </w:pPr>
      <w:r>
        <w:t>[LIST WHAT THE PRICE COVERS — permits you pull, cleanup, hoisting, testing, warranty period. Every inclusion you name is an argument you never have to have.]</w:t>
      </w:r>
    </w:p>
    <w:p>
      <w:r>
        <w:rPr>
          <w:b/>
          <w:color w:val="0F172A"/>
          <w:sz w:val="24"/>
        </w:rPr>
        <w:t>Exclusions</w:t>
      </w:r>
    </w:p>
    <w:p>
      <w:pPr>
        <w:spacing w:after="120"/>
      </w:pPr>
      <w:r>
        <w:t>[LIST WHAT THE PRICE DOES NOT COVER — patching/painting, utility fees, overtime, premium time, unforeseen conditions, other trades' damage. The exclusions list is the most valuable paragraph in this document.]</w:t>
      </w:r>
    </w:p>
    <w:p>
      <w:r>
        <w:rPr>
          <w:b/>
          <w:color w:val="0F172A"/>
          <w:sz w:val="24"/>
        </w:rPr>
        <w:t>Terms</w:t>
      </w:r>
    </w:p>
    <w:p>
      <w:pPr>
        <w:spacing w:after="120"/>
      </w:pPr>
      <w:r>
        <w:t>1. Pricing is valid for [NUMBER] days from the proposal date and is subject to material price escalation beyond that period.</w:t>
      </w:r>
    </w:p>
    <w:p>
      <w:pPr>
        <w:spacing w:after="120"/>
      </w:pPr>
      <w:r>
        <w:t>2. Progress payments: [MONTHLY AGAINST A SCHEDULE OF VALUES WITH [PERCENT]% RETAINAGE / MILESTONE SCHEDULE / NET TERMS]. Final payment due upon completion and acceptance.</w:t>
      </w:r>
    </w:p>
    <w:p>
      <w:pPr>
        <w:spacing w:after="120"/>
      </w:pPr>
      <w:r>
        <w:t>3. Changes to the Work require a written change order signed by both parties before the changed work begins.</w:t>
      </w:r>
    </w:p>
    <w:p>
      <w:pPr>
        <w:spacing w:after="120"/>
      </w:pPr>
      <w:r>
        <w:t>4. This proposal, when accepted below, forms the agreement between the parties unless superseded by a mutually executed subcontract.</w:t>
      </w:r>
    </w:p>
    <w:p>
      <w:r>
        <w:rPr>
          <w:b/>
          <w:color w:val="0F172A"/>
          <w:sz w:val="24"/>
        </w:rPr>
        <w:t>Acceptance</w:t>
      </w:r>
    </w:p>
    <w:p>
      <w:pPr>
        <w:spacing w:after="120"/>
      </w:pPr>
      <w:r>
        <w:t>To accept this proposal, sign and date below and return a copy. We look forward to the work.</w:t>
      </w:r>
    </w:p>
    <w:p/>
    <w:p>
      <w:r>
        <w:rPr>
          <w:b/>
        </w:rPr>
        <w:t>CONTRACTOR</w:t>
      </w:r>
    </w:p>
    <w:p>
      <w:pPr>
        <w:spacing w:after="80"/>
      </w:pPr>
      <w:r>
        <w:rPr>
          <w:b/>
        </w:rPr>
        <w:t xml:space="preserve">Signature:  </w:t>
      </w:r>
      <w:r>
        <w:t>____________________________________________________________________</w:t>
      </w:r>
    </w:p>
    <w:p>
      <w:pPr>
        <w:spacing w:after="80"/>
      </w:pPr>
      <w:r>
        <w:rPr>
          <w:b/>
        </w:rPr>
        <w:t xml:space="preserve">Name / Title:  </w:t>
      </w:r>
      <w:r>
        <w:t>_________________________________________________________________</w:t>
      </w:r>
    </w:p>
    <w:p>
      <w:pPr>
        <w:spacing w:after="80"/>
      </w:pPr>
      <w:r>
        <w:rPr>
          <w:b/>
        </w:rPr>
        <w:t xml:space="preserve">Date:  </w:t>
      </w:r>
      <w:r>
        <w:t>_________________________________________________________________________</w:t>
      </w:r>
    </w:p>
    <w:p/>
    <w:p>
      <w:r>
        <w:rPr>
          <w:b/>
        </w:rPr>
        <w:t>ACCEPTED BY (Client / GC)</w:t>
      </w:r>
    </w:p>
    <w:p>
      <w:pPr>
        <w:spacing w:after="80"/>
      </w:pPr>
      <w:r>
        <w:rPr>
          <w:b/>
        </w:rPr>
        <w:t xml:space="preserve">Signature:  </w:t>
      </w:r>
      <w:r>
        <w:t>____________________________________________________________________</w:t>
      </w:r>
    </w:p>
    <w:p>
      <w:pPr>
        <w:spacing w:after="80"/>
      </w:pPr>
      <w:r>
        <w:rPr>
          <w:b/>
        </w:rPr>
        <w:t xml:space="preserve">Name / Title:  </w:t>
      </w:r>
      <w:r>
        <w:t>_________________________________________________________________</w:t>
      </w:r>
    </w:p>
    <w:p>
      <w:pPr>
        <w:spacing w:after="80"/>
      </w:pPr>
      <w:r>
        <w:rPr>
          <w:b/>
        </w:rPr>
        <w:t xml:space="preserve">Date:  </w:t>
      </w:r>
      <w:r>
        <w:t>_________________________________________________________________________</w:t>
      </w:r>
    </w:p>
    <w:p/>
    <w:p>
      <w:r>
        <w:rPr>
          <w:color w:val="2158D6"/>
          <w:sz w:val="18"/>
        </w:rPr>
        <w:t>Template by BuildWorkPro (buildworkpro.com) — estimating software that builds line-item bids from your catalog, exports client-ready PDF proposals, and collects legally-binding e-signatures. $79/month flat.</w:t>
      </w:r>
    </w:p>
    <w:p>
      <w:r>
        <w:rPr>
          <w:i/>
          <w:color w:val="64748B"/>
          <w:sz w:val="17"/>
        </w:rPr>
        <w:t>This is a general-purpose template, not legal advice. Have your attorney review terms before relying on them.</w:t>
      </w:r>
    </w:p>
    <w:sectPr w:rsidR="00FC693F" w:rsidRPr="0006063C"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