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Notice to Proceed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NTP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To — name, address, attention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 — name, number,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Agreement no.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Agreement 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Contract sum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Scope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80" w:line="276"/>
      </w:pPr>
      <w:r>
        <w:rPr>
          <w:rFonts w:ascii="Arial" w:cs="Arial" w:eastAsia="Arial" w:hAnsi="Arial"/>
          <w:color w:val="1B1F24"/>
          <w:sz w:val="18"/>
          <w:szCs w:val="18"/>
        </w:rPr>
        <w:t xml:space="preserve">You are hereby notified to proceed with the Work under the Agreement referenced above. The Contract Time begins on the commencement date stated below; conditions not yet met are listed under Conditions.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Commencement 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Calendar days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Substantial completion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Final completion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Conditions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check what has been received; list anything outstanding below</w:t>
      </w:r>
    </w:p>
    <w:p>
      <w:pPr>
        <w:tabs>
          <w:tab w:val="left" w:pos="5040"/>
        </w:tabs>
        <w:spacing w:after="6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Signed agreement received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Certificates of insurance and endorsements received</w:t>
      </w:r>
    </w:p>
    <w:p>
      <w:pPr>
        <w:tabs>
          <w:tab w:val="left" w:pos="5040"/>
        </w:tabs>
        <w:spacing w:after="6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Payment and performance bonds received (if required)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Schedule of values approved</w:t>
      </w:r>
    </w:p>
    <w:p>
      <w:pPr>
        <w:tabs>
          <w:tab w:val="left" w:pos="5040"/>
        </w:tabs>
        <w:spacing w:after="6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Baseline schedule submitted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Site-specific safety plan received</w:t>
      </w:r>
    </w:p>
    <w:p>
      <w:pPr>
        <w:tabs>
          <w:tab w:val="left" w:pos="5040"/>
        </w:tabs>
        <w:spacing w:after="60" w:before="0" w:line="276"/>
      </w:pPr>
      <w:r>
        <w:rPr>
          <w:rFonts w:ascii="Arial" w:cs="Arial" w:eastAsia="Arial" w:hAnsi="Arial"/>
          <w:color w:val="4A5260"/>
          <w:sz w:val="19"/>
          <w:szCs w:val="19"/>
        </w:rPr>
        <w:t xml:space="preserve">☐  Permits for the Work received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4A5260"/>
          <w:sz w:val="19"/>
          <w:szCs w:val="19"/>
        </w:rPr>
        <w:t xml:space="preserve">☐  Preliminary submittals received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Outstanding items and conditions of this notice — and any release of long-lead items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Site coordination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Preconstruction meeting (date, time, place)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Site contact (superintendent)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Working hours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Site access and laydown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Special instructions — phasing, released areas, inspections, first billing date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Issued and acknowledged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Receipt acknowledged. The Contract Time begins on the commencement date stated above; outstanding conditions will be met before the related work begins.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Issued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owner / general contractor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Name, title and 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Acknowledged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contractor / subcontractor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Name, title and 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General-purpose form, not legal advice. Issue a notice to proceed only after the conditions precedent in your agreement are met — insurance, bonds where required, permits and an approved schedule of values — because the commencement date is the date the schedule, any liquidated damages and every time extension are measured from. Keep the acknowledged copy with the agreement.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Notice to proceed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Proceed Template</dc:title>
  <dc:subject>Notice to Proceed Template</dc:subject>
  <dc:creator>BuildWorkPro</dc:creator>
  <cp:keywords>construction template, subcontractor, buildworkpro</cp:keywords>
  <dc:description>Notice to Proceed Template — free construction template from BuildWorkPro (https://buildworkpro.com/templates/)</dc:description>
  <cp:lastModifiedBy>Un-named</cp:lastModifiedBy>
  <cp:revision>1</cp:revision>
  <dcterms:created xsi:type="dcterms:W3CDTF">2026-09-18T03:27:09.257Z</dcterms:created>
  <dcterms:modified xsi:type="dcterms:W3CDTF">2026-09-18T03:27:09.257Z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