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44"/>
        <w:gridCol w:w="4536"/>
      </w:tblGrid>
      <w:tr>
        <w:tc>
          <w:tcPr>
            <w:tcW w:type="dxa" w:w="55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shd w:fill="FFFBEB" w:color="auto" w:val="clear"/>
              <w:spacing w:after="40" w:before="0" w:line="276"/>
            </w:pPr>
            <w:r>
              <w:rPr>
                <w:rFonts w:ascii="Arial" w:cs="Arial" w:eastAsia="Arial" w:hAnsi="Arial"/>
                <w:b/>
                <w:bCs/>
                <w:color w:val="8B93A1"/>
                <w:sz w:val="30"/>
                <w:szCs w:val="30"/>
              </w:rPr>
              <w:t xml:space="preserve">Your Company Name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Address · City, State ZIP</w:t>
            </w:r>
          </w:p>
          <w:p>
            <w:pP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Phone · Email · License no.</w:t>
            </w:r>
          </w:p>
        </w:tc>
        <w:tc>
          <w:tcPr>
            <w:tcW w:type="dxa" w:w="4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4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40"/>
                <w:szCs w:val="40"/>
              </w:rPr>
              <w:t xml:space="preserve">Estimate</w:t>
            </w:r>
          </w:p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color w:val="4A5260"/>
                <w:sz w:val="20"/>
                <w:szCs w:val="20"/>
              </w:rPr>
              <w:t xml:space="preserve">Estimate No. ________  ·  Date ____________</w:t>
            </w:r>
          </w:p>
        </w:tc>
      </w:tr>
    </w:tbl>
    <w:p>
      <w:pPr>
        <w:pBdr>
          <w:bottom w:val="single" w:color="2563EB" w:sz="12" w:space="1"/>
        </w:pBdr>
        <w:spacing w:after="200" w:before="12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40"/>
        <w:gridCol w:w="5040"/>
      </w:tblGrid>
      <w:tr>
        <w:trPr>
          <w:cantSplit/>
        </w:trPr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Prepared for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  <w:tc>
          <w:tcPr>
            <w:tcW w:type="dxa" w:w="50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200"/>
            </w:tcMar>
            <w:vAlign w:val="top"/>
          </w:tcPr>
          <w:p>
            <w:pPr>
              <w:keepNext/>
              <w:spacing w:after="3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8"/>
                <w:sz w:val="15"/>
                <w:szCs w:val="15"/>
              </w:rPr>
              <w:t xml:space="preserve">Job address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21"/>
                <w:szCs w:val="21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4A5260"/>
                <w:sz w:val="18"/>
                <w:szCs w:val="18"/>
              </w:rPr>
              <w:t xml:space="preserve"/>
            </w:r>
          </w:p>
        </w:tc>
      </w:tr>
    </w:tbl>
    <w:p>
      <w:pPr>
        <w:spacing w:after="8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</w:tblGrid>
      <w:tr>
        <w:trPr>
          <w:cantSplit/>
        </w:trPr>
        <w:tc>
          <w:tcPr>
            <w:tcW w:type="dxa" w:w="3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Valid until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Estimated start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33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Prepared by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"/>
        <w:gridCol w:w="100"/>
        <w:gridCol w:w="100"/>
        <w:gridCol w:w="100"/>
        <w:gridCol w:w="100"/>
      </w:tblGrid>
      <w:tr>
        <w:trPr>
          <w:cantSplit/>
        </w:trPr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Paintable area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Surfaces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Coats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Paint &amp; sheen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20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60"/>
              <w:bottom w:type="dxa" w:w="100"/>
              <w:right w:type="dxa" w:w="160"/>
            </w:tcMar>
            <w:vAlign w:val="top"/>
          </w:tcPr>
          <w:p>
            <w:pPr>
              <w:spacing w:after="20" w:before="0" w:line="276"/>
            </w:pPr>
            <w:r>
              <w:rPr>
                <w:rFonts w:ascii="Arial" w:cs="Arial" w:eastAsia="Arial" w:hAnsi="Arial"/>
                <w:b/>
                <w:bCs/>
                <w:caps/>
                <w:color w:val="8B93A1"/>
                <w:spacing w:val="16"/>
                <w:sz w:val="14"/>
                <w:szCs w:val="14"/>
              </w:rPr>
              <w:t xml:space="preserve">Colors</w:t>
            </w:r>
          </w:p>
          <w:p>
            <w:pPr>
              <w:pBdr>
                <w:bottom w:val="single" w:color="8B93A1" w:sz="6" w:space="1"/>
              </w:pBdr>
              <w:shd w:fill="FFFBEB" w:color="auto" w:val="clear"/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Scope of work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rooms and surfaces you will paint, the prep included, and what "done" looks like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Price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painting work by phase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00"/>
        <w:gridCol w:w="5300"/>
        <w:gridCol w:w="900"/>
        <w:gridCol w:w="800"/>
        <w:gridCol w:w="1280"/>
        <w:gridCol w:w="1300"/>
      </w:tblGrid>
      <w:tr>
        <w:trPr>
          <w:tblHeader/>
        </w:trPr>
        <w:tc>
          <w:tcPr>
            <w:tcW w:type="dxa" w:w="5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#</w:t>
            </w:r>
          </w:p>
        </w:tc>
        <w:tc>
          <w:tcPr>
            <w:tcW w:type="dxa" w:w="5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9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Qty</w:t>
            </w:r>
          </w:p>
        </w:tc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</w:t>
            </w:r>
          </w:p>
        </w:tc>
        <w:tc>
          <w:tcPr>
            <w:tcW w:type="dxa" w:w="12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3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Prep &amp; protection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1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2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Walls &amp; ceilings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3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4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5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c>
          <w:tcPr>
            <w:gridSpan w:val="6"/>
            <w:tcBorders>
              <w:top w:val="none" w:color="FFFFFF" w:sz="0"/>
              <w:left w:val="none" w:color="FFFFFF" w:sz="0"/>
              <w:bottom w:val="single" w:color="1B1F24" w:sz="6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60" w:line="276"/>
            </w:pPr>
            <w:r>
              <w:rPr>
                <w:rFonts w:ascii="Arial" w:cs="Arial" w:eastAsia="Arial" w:hAnsi="Arial"/>
                <w:b/>
                <w:bCs/>
                <w:caps/>
                <w:color w:val="1B1F24"/>
                <w:spacing w:val="16"/>
                <w:sz w:val="16"/>
                <w:szCs w:val="16"/>
              </w:rPr>
              <w:t xml:space="preserve">Trim, doors &amp; other</w:t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6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  <w:tr>
        <w:trPr>
          <w:cantSplit/>
        </w:trPr>
        <w:tc>
          <w:tcPr>
            <w:tcW w:type="dxa" w:w="5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7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2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/>
            </w:r>
          </w:p>
        </w:tc>
      </w:tr>
    </w:tbl>
    <w:p>
      <w:pPr>
        <w:spacing w:after="40" w:before="0"/>
      </w:pP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7400"/>
        <w:gridCol w:w="2680"/>
      </w:tblGrid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Subtotal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Sales tax (____ % on $________)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9"/>
                <w:szCs w:val="19"/>
              </w:rPr>
              <w:t xml:space="preserve">Estimate total</w:t>
            </w:r>
          </w:p>
        </w:tc>
        <w:tc>
          <w:tcPr>
            <w:tcW w:type="dxa" w:w="2680"/>
            <w:tcBorders>
              <w:top w:val="single" w:color="1B1F24" w:sz="12"/>
              <w:left w:val="none" w:color="FFFFFF" w:sz="0"/>
              <w:bottom w:val="none" w:color="FFFFFF" w:sz="0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olor w:val="1B1F24"/>
                <w:sz w:val="22"/>
                <w:szCs w:val="22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Deposit due on acceptance (____ %)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  <w:tr>
        <w:trPr>
          <w:cantSplit/>
        </w:trPr>
        <w:tc>
          <w:tcPr>
            <w:tcW w:type="dxa" w:w="74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b w:val="false"/>
                <w:bCs w:val="false"/>
                <w:color w:val="4A5260"/>
                <w:sz w:val="19"/>
                <w:szCs w:val="19"/>
              </w:rPr>
              <w:t xml:space="preserve">Balance due on completion</w:t>
            </w:r>
          </w:p>
        </w:tc>
        <w:tc>
          <w:tcPr>
            <w:tcW w:type="dxa" w:w="26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B1F24"/>
                <w:sz w:val="19"/>
                <w:szCs w:val="19"/>
              </w:rPr>
              <w:t xml:space="preserve">$</w:t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Optional items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8B93A1"/>
          <w:sz w:val="15"/>
          <w:szCs w:val="15"/>
        </w:rPr>
        <w:t xml:space="preserve">priced separately — not included in the total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00"/>
        <w:gridCol w:w="7580"/>
        <w:gridCol w:w="1700"/>
      </w:tblGrid>
      <w:tr>
        <w:trPr>
          <w:tblHeader/>
        </w:trPr>
        <w:tc>
          <w:tcPr>
            <w:tcW w:type="dxa" w:w="8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center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Opt.</w:t>
            </w:r>
          </w:p>
        </w:tc>
        <w:tc>
          <w:tcPr>
            <w:tcW w:type="dxa" w:w="758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lef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700"/>
            <w:tcBorders>
              <w:top w:val="single" w:color="D7DCE3" w:sz="4"/>
              <w:left w:val="none" w:color="FFFFFF" w:sz="0"/>
              <w:bottom w:val="single" w:color="4A5260" w:sz="4"/>
              <w:right w:val="none" w:color="FFFFFF" w:sz="0"/>
            </w:tcBorders>
            <w:shd w:fill="F3F5F8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spacing w:after="0" w:before="0" w:line="276"/>
              <w:jc w:val="right"/>
            </w:pPr>
            <w:r>
              <w:rPr>
                <w:rFonts w:ascii="Arial" w:cs="Arial" w:eastAsia="Arial" w:hAnsi="Arial"/>
                <w:b/>
                <w:bCs/>
                <w:caps/>
                <w:color w:val="4A5260"/>
                <w:spacing w:val="16"/>
                <w:sz w:val="15"/>
                <w:szCs w:val="15"/>
              </w:rPr>
              <w:t xml:space="preserve">Add</w:t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280" w:hRule="atLeast"/>
        </w:trPr>
        <w:tc>
          <w:tcPr>
            <w:tcW w:type="dxa" w:w="8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758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shd w:fill="FFFBEB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keepNext/>
        <w:pBdr>
          <w:bottom w:val="single" w:color="1B1F24" w:sz="6" w:space="2"/>
        </w:pBdr>
        <w:tabs>
          <w:tab w:val="right" w:pos="10080"/>
        </w:tabs>
        <w:spacing w:after="100" w:before="240"/>
      </w:pPr>
      <w:r>
        <w:rPr>
          <w:rFonts w:ascii="Arial" w:cs="Arial" w:eastAsia="Arial" w:hAnsi="Arial"/>
          <w:b/>
          <w:bCs/>
          <w:caps/>
          <w:color w:val="1B1F24"/>
          <w:spacing w:val="18"/>
          <w:sz w:val="16"/>
          <w:szCs w:val="16"/>
        </w:rPr>
        <w:t xml:space="preserve">Terms</w:t>
      </w:r>
    </w:p>
    <w:p>
      <w:pPr>
        <w:keepNext/>
        <w:spacing w:after="30" w:before="0" w:line="276"/>
      </w:pPr>
      <w:r>
        <w:rPr>
          <w:rFonts w:ascii="Arial" w:cs="Arial" w:eastAsia="Arial" w:hAnsi="Arial"/>
          <w:b/>
          <w:bCs/>
          <w:caps/>
          <w:color w:val="8B93A1"/>
          <w:spacing w:val="18"/>
          <w:sz w:val="15"/>
          <w:szCs w:val="15"/>
        </w:rPr>
        <w:t xml:space="preserve">Deposit, payment, drywall allowance, color changes, exclusions, warranty</w:t>
      </w:r>
    </w:p>
    <w:p>
      <w:pPr>
        <w:spacing w:after="30" w:before="0" w:line="276"/>
      </w:pPr>
      <w:r>
        <w:rPr>
          <w:rFonts w:ascii="Arial" w:cs="Arial" w:eastAsia="Arial" w:hAnsi="Arial"/>
          <w:i/>
          <w:iCs/>
          <w:color w:val="8B93A1"/>
          <w:sz w:val="16"/>
          <w:szCs w:val="16"/>
        </w:rPr>
        <w:t xml:space="preserve">Example: 25% deposit on acceptance; balance at completion. 4 hours of drywall repair included, more billed hourly with photos. Color changes after paint is applied are a change order. Excludes closets and wallpaper removal. 2-year workmanship warranty.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080"/>
      </w:tblGrid>
      <w:tr>
        <w:trPr>
          <w:cantSplit/>
        </w:trPr>
        <w:tc>
          <w:tcPr>
            <w:tcW w:type="dxa" w:w="10080"/>
            <w:tcBorders>
              <w:top w:val="single" w:color="D7DCE3" w:sz="4"/>
              <w:left w:val="single" w:color="D7DCE3" w:sz="4"/>
              <w:bottom w:val="single" w:color="D7DCE3" w:sz="4"/>
              <w:right w:val="single" w:color="D7DCE3" w:sz="4"/>
            </w:tcBorders>
            <w:shd w:fill="FFFBEB" w:color="auto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19"/>
                <w:szCs w:val="19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</w:tr>
    </w:tbl>
    <w:p>
      <w:pPr>
        <w:spacing w:after="80" w:before="0"/>
      </w:pPr>
    </w:p>
    <w:p>
      <w:pPr>
        <w:keepNext/>
        <w:pBdr>
          <w:top w:val="single" w:color="1B1F24" w:sz="6" w:space="6"/>
        </w:pBdr>
        <w:spacing w:after="40" w:before="280"/>
      </w:pPr>
      <w:r>
        <w:rPr>
          <w:rFonts w:ascii="Arial" w:cs="Arial" w:eastAsia="Arial" w:hAnsi="Arial"/>
          <w:b/>
          <w:bCs/>
          <w:color w:val="1B1F24"/>
          <w:sz w:val="19"/>
          <w:szCs w:val="19"/>
        </w:rPr>
        <w:t xml:space="preserve">Acceptance</w:t>
      </w:r>
    </w:p>
    <w:p>
      <w:pPr>
        <w:keepNext/>
        <w:spacing w:after="160" w:before="0" w:line="276"/>
      </w:pPr>
      <w:r>
        <w:rPr>
          <w:rFonts w:ascii="Arial" w:cs="Arial" w:eastAsia="Arial" w:hAnsi="Arial"/>
          <w:color w:val="4A5260"/>
          <w:sz w:val="17"/>
          <w:szCs w:val="17"/>
        </w:rPr>
        <w:t xml:space="preserve">By signing, the customer accepts this estimate, any optional items marked above and the terms stated, and authorizes the work to be scheduled.</w:t>
      </w:r>
    </w:p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40"/>
        <w:gridCol w:w="400"/>
        <w:gridCol w:w="4840"/>
      </w:tblGrid>
      <w:tr>
        <w:trPr>
          <w:cantSplit/>
        </w:trPr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Accepted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customer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  <w:tc>
          <w:tcPr>
            <w:tcW w:type="dxa" w:w="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</w:tc>
        <w:tc>
          <w:tcPr>
            <w:tcW w:type="dxa" w:w="48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200" w:before="0" w:line="276"/>
            </w:pPr>
            <w:r>
              <w:rPr>
                <w:rFonts w:ascii="Arial" w:cs="Arial" w:eastAsia="Arial" w:hAnsi="Arial"/>
                <w:b/>
                <w:bCs/>
                <w:color w:val="1B1F24"/>
                <w:sz w:val="17"/>
                <w:szCs w:val="17"/>
              </w:rPr>
              <w:t xml:space="preserve">Estimated by</w:t>
            </w:r>
            <w:r>
              <w:rPr>
                <w:rFonts w:ascii="Arial" w:cs="Arial" w:eastAsia="Arial" w:hAnsi="Arial"/>
                <w:color w:val="8B93A1"/>
                <w:sz w:val="17"/>
                <w:szCs w:val="17"/>
              </w:rPr>
              <w:t xml:space="preserve">  ·  your company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Signature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Printed name and title</w:t>
            </w:r>
          </w:p>
          <w:p>
            <w:pPr>
              <w:pBdr>
                <w:bottom w:val="single" w:color="1B1F24" w:sz="6" w:space="1"/>
              </w:pBdr>
              <w:spacing w:after="0" w:before="240" w:line="276"/>
            </w:pPr>
            <w:r>
              <w:rPr>
                <w:rFonts w:ascii="Arial" w:cs="Arial" w:eastAsia="Arial" w:hAnsi="Arial"/>
                <w:color w:val="1B1F24"/>
                <w:sz w:val="20"/>
                <w:szCs w:val="20"/>
              </w:rPr>
              <w:t xml:space="preserve"/>
            </w:r>
          </w:p>
          <w:p>
            <w:pPr>
              <w:spacing w:after="60" w:before="0" w:line="276"/>
            </w:pPr>
            <w:r>
              <w:rPr>
                <w:rFonts w:ascii="Arial" w:cs="Arial" w:eastAsia="Arial" w:hAnsi="Arial"/>
                <w:caps/>
                <w:color w:val="8B93A1"/>
                <w:spacing w:val="14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40" w:before="160" w:line="260"/>
      </w:pPr>
      <w:r>
        <w:rPr>
          <w:rFonts w:ascii="Arial" w:cs="Arial" w:eastAsia="Arial" w:hAnsi="Arial"/>
          <w:color w:val="8B93A1"/>
          <w:sz w:val="15"/>
          <w:szCs w:val="15"/>
        </w:rPr>
        <w:t xml:space="preserve">Measured on a walkthrough before work. Hidden damage, color changes after paint is applied and added work are priced by written change order first. Homes built before 1978 may require lead-safe (EPA RRP) work practices. Check your state’s contract and deposit rules. Not legal advice.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7DCE3" w:sz="4" w:space="6"/>
      </w:pBdr>
      <w:tabs>
        <w:tab w:val="center" w:pos="5040"/>
        <w:tab w:val="right" w:pos="10080"/>
      </w:tabs>
      <w:spacing w:after="0" w:before="0"/>
    </w:pPr>
    <w:r>
      <w:rPr>
        <w:rFonts w:ascii="Arial" w:cs="Arial" w:eastAsia="Arial" w:hAnsi="Arial"/>
        <w:color w:val="8B93A1"/>
        <w:sz w:val="15"/>
        <w:szCs w:val="15"/>
      </w:rPr>
      <w:t xml:space="preserve">Free template by BuildWorkPro · buildworkpro.com/templates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Painting estimate</w:t>
    </w:r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8B93A1"/>
        <w:sz w:val="15"/>
        <w:szCs w:val="15"/>
      </w:rPr>
      <w:t xml:space="preserve">Page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B93A1"/>
        <w:sz w:val="15"/>
        <w:szCs w:val="15"/>
      </w:rPr>
      <w:t xml:space="preserve"> of </w:t>
    </w:r>
    <w:r>
      <w:rPr>
        <w:rFonts w:ascii="Arial" w:cs="Arial" w:eastAsia="Arial" w:hAnsi="Arial"/>
        <w:color w:val="8B93A1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4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F24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Painting Estimate Template</dc:title>
  <dc:subject>Painting Estimate Template</dc:subject>
  <dc:creator>BuildWorkPro</dc:creator>
  <cp:keywords>construction template, subcontractor, buildworkpro</cp:keywords>
  <dc:description>Painting Estimate Template — free construction template from BuildWorkPro (https://buildworkpro.com/templates/)</dc:description>
  <cp:lastModifiedBy>Un-named</cp:lastModifiedBy>
  <cp:revision>1</cp:revision>
  <dcterms:created xsi:type="dcterms:W3CDTF">2026-09-28T19:27:17.346Z</dcterms:created>
  <dcterms:modified xsi:type="dcterms:W3CDTF">2026-09-28T19:27:17.346Z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